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58380" w14:textId="77777777" w:rsidR="00CF39A7" w:rsidRPr="00CF39A7" w:rsidRDefault="00CF39A7" w:rsidP="00CF39A7">
      <w:pPr>
        <w:pStyle w:val="NormaleWeb"/>
      </w:pPr>
      <w:r w:rsidRPr="00CF39A7">
        <w:rPr>
          <w:b/>
          <w:bCs/>
          <w:i/>
          <w:iCs/>
        </w:rPr>
        <w:t>Don Chisciotte della Mancia</w:t>
      </w:r>
      <w:r w:rsidRPr="00CF39A7">
        <w:t xml:space="preserve"> (titolo originale in </w:t>
      </w:r>
      <w:hyperlink r:id="rId5" w:tooltip="Lingua spagnola" w:history="1">
        <w:r w:rsidRPr="00CF39A7">
          <w:rPr>
            <w:rStyle w:val="Collegamentoipertestuale"/>
            <w:color w:val="auto"/>
          </w:rPr>
          <w:t>lingua spagnola</w:t>
        </w:r>
      </w:hyperlink>
      <w:r w:rsidRPr="00CF39A7">
        <w:t xml:space="preserve">: </w:t>
      </w:r>
      <w:r w:rsidRPr="00CF39A7">
        <w:rPr>
          <w:i/>
          <w:iCs/>
        </w:rPr>
        <w:t>El ingenioso hidalgo don Quijote de la Mancha</w:t>
      </w:r>
      <w:r w:rsidRPr="00CF39A7">
        <w:t xml:space="preserve">) è la più rilevante opera letteraria dello scrittore </w:t>
      </w:r>
      <w:hyperlink r:id="rId6" w:tooltip="Spagna" w:history="1">
        <w:r w:rsidRPr="00CF39A7">
          <w:rPr>
            <w:rStyle w:val="Collegamentoipertestuale"/>
            <w:color w:val="auto"/>
          </w:rPr>
          <w:t>spagnolo</w:t>
        </w:r>
      </w:hyperlink>
      <w:r w:rsidRPr="00CF39A7">
        <w:t xml:space="preserve"> </w:t>
      </w:r>
      <w:hyperlink r:id="rId7" w:tooltip="Miguel de Cervantes" w:history="1">
        <w:r w:rsidRPr="00CF39A7">
          <w:rPr>
            <w:rStyle w:val="Collegamentoipertestuale"/>
            <w:color w:val="auto"/>
          </w:rPr>
          <w:t>Miguel de Cervantes Saavedra</w:t>
        </w:r>
      </w:hyperlink>
      <w:r w:rsidRPr="00CF39A7">
        <w:t xml:space="preserve">, e una delle più importanti nella storia della letteratura. Vi si incontrano, bizzarramente mescolati, sia elementi del genere </w:t>
      </w:r>
      <w:hyperlink r:id="rId8" w:tooltip="Romanzo picaresco" w:history="1">
        <w:r w:rsidRPr="00CF39A7">
          <w:rPr>
            <w:rStyle w:val="Collegamentoipertestuale"/>
            <w:color w:val="auto"/>
          </w:rPr>
          <w:t>picaresco</w:t>
        </w:r>
      </w:hyperlink>
      <w:r w:rsidRPr="00CF39A7">
        <w:t xml:space="preserve">, sia del </w:t>
      </w:r>
      <w:hyperlink r:id="rId9" w:tooltip="Letteratura cavalleresca" w:history="1">
        <w:r w:rsidRPr="00CF39A7">
          <w:rPr>
            <w:rStyle w:val="Collegamentoipertestuale"/>
            <w:color w:val="auto"/>
          </w:rPr>
          <w:t>romanzo epico - cavalleresco</w:t>
        </w:r>
      </w:hyperlink>
      <w:r w:rsidRPr="00CF39A7">
        <w:t xml:space="preserve">, nello stile del </w:t>
      </w:r>
      <w:hyperlink r:id="rId10" w:tooltip="Tirante el Blanco (la pagina non esiste)" w:history="1">
        <w:r w:rsidRPr="00CF39A7">
          <w:rPr>
            <w:rStyle w:val="Collegamentoipertestuale"/>
            <w:i/>
            <w:iCs/>
            <w:color w:val="auto"/>
          </w:rPr>
          <w:t>Tirante el Blanco</w:t>
        </w:r>
      </w:hyperlink>
      <w:r w:rsidRPr="00CF39A7">
        <w:t xml:space="preserve"> e del </w:t>
      </w:r>
      <w:hyperlink r:id="rId11" w:tooltip="Amadigi di Gaula" w:history="1">
        <w:r w:rsidRPr="00CF39A7">
          <w:rPr>
            <w:rStyle w:val="Collegamentoipertestuale"/>
            <w:i/>
            <w:iCs/>
            <w:color w:val="auto"/>
          </w:rPr>
          <w:t>Amadís de Gaula</w:t>
        </w:r>
      </w:hyperlink>
      <w:r w:rsidRPr="00CF39A7">
        <w:t>.</w:t>
      </w:r>
    </w:p>
    <w:p w14:paraId="61828AF5" w14:textId="77777777" w:rsidR="00CF39A7" w:rsidRPr="00CF39A7" w:rsidRDefault="00CF39A7" w:rsidP="00CF39A7">
      <w:pPr>
        <w:pStyle w:val="NormaleWeb"/>
      </w:pPr>
      <w:r w:rsidRPr="00CF39A7">
        <w:t xml:space="preserve">Cervantes, che si era aggregato alla </w:t>
      </w:r>
      <w:hyperlink r:id="rId12" w:tooltip="Battaglia di Lepanto" w:history="1">
        <w:r w:rsidRPr="00CF39A7">
          <w:rPr>
            <w:rStyle w:val="Collegamentoipertestuale"/>
            <w:color w:val="auto"/>
          </w:rPr>
          <w:t>flotta Cristiana alla volta di Lepanto</w:t>
        </w:r>
      </w:hyperlink>
      <w:r w:rsidRPr="00CF39A7">
        <w:t xml:space="preserve">, di ritorno da quell'estenuante battaglia fu ricoverato presso l'Ospedale Maggiore della città di </w:t>
      </w:r>
      <w:hyperlink r:id="rId13" w:tooltip="Messina" w:history="1">
        <w:r w:rsidRPr="00CF39A7">
          <w:rPr>
            <w:rStyle w:val="Collegamentoipertestuale"/>
            <w:color w:val="auto"/>
          </w:rPr>
          <w:t>Messina</w:t>
        </w:r>
      </w:hyperlink>
      <w:r w:rsidRPr="00CF39A7">
        <w:t xml:space="preserve">, nella quale si riuniva lo stato maggiore di </w:t>
      </w:r>
      <w:hyperlink r:id="rId14" w:tooltip="Don Giovanni d'Austria" w:history="1">
        <w:r w:rsidRPr="00CF39A7">
          <w:rPr>
            <w:rStyle w:val="Collegamentoipertestuale"/>
            <w:color w:val="auto"/>
          </w:rPr>
          <w:t>Don Giovanni d'Austria</w:t>
        </w:r>
      </w:hyperlink>
      <w:r w:rsidRPr="00CF39A7">
        <w:t xml:space="preserve">. E fu proprio a Messina, in quel momento delicato della sua esistenza, durante la convalescenza, che egli iniziò a scrivere il suo capolavoro, ossia il </w:t>
      </w:r>
      <w:r w:rsidRPr="00CF39A7">
        <w:rPr>
          <w:i/>
          <w:iCs/>
        </w:rPr>
        <w:t>Don Chisciotte della Mancia</w:t>
      </w:r>
      <w:r w:rsidRPr="00CF39A7">
        <w:t xml:space="preserve">. Il pretesto narrativo ideato dall'autore è la figura dello storico </w:t>
      </w:r>
      <w:r w:rsidRPr="00CF39A7">
        <w:rPr>
          <w:b/>
          <w:bCs/>
        </w:rPr>
        <w:t>Cide Hamete Benengeli</w:t>
      </w:r>
      <w:r w:rsidRPr="00CF39A7">
        <w:t xml:space="preserve">, di cui Cervantes dichiara di aver ritrovato e tradotto il </w:t>
      </w:r>
      <w:hyperlink r:id="rId15" w:tooltip="Manoscritto" w:history="1">
        <w:r w:rsidRPr="00CF39A7">
          <w:rPr>
            <w:rStyle w:val="Collegamentoipertestuale"/>
            <w:color w:val="auto"/>
          </w:rPr>
          <w:t>manoscritto</w:t>
        </w:r>
      </w:hyperlink>
      <w:r w:rsidRPr="00CF39A7">
        <w:t xml:space="preserve"> in </w:t>
      </w:r>
      <w:hyperlink r:id="rId16" w:tooltip="Aljamiado" w:history="1">
        <w:r w:rsidRPr="00CF39A7">
          <w:rPr>
            <w:rStyle w:val="Collegamentoipertestuale"/>
            <w:i/>
            <w:iCs/>
            <w:color w:val="auto"/>
          </w:rPr>
          <w:t>aljamiado</w:t>
        </w:r>
      </w:hyperlink>
      <w:r w:rsidRPr="00CF39A7">
        <w:t xml:space="preserve">  nel quale sono raccontate le vicende di Don Chisciotte. </w:t>
      </w:r>
      <w:hyperlink r:id="rId17" w:anchor="cite_note-1" w:history="1">
        <w:r w:rsidRPr="00CF39A7">
          <w:rPr>
            <w:rStyle w:val="Collegamentoipertestuale"/>
            <w:color w:val="auto"/>
            <w:vertAlign w:val="superscript"/>
          </w:rPr>
          <w:t>[1]</w:t>
        </w:r>
      </w:hyperlink>
    </w:p>
    <w:p w14:paraId="6819C174" w14:textId="77777777" w:rsidR="00CF39A7" w:rsidRPr="00CF39A7" w:rsidRDefault="00CF39A7" w:rsidP="00CF39A7">
      <w:pPr>
        <w:pStyle w:val="NormaleWeb"/>
      </w:pPr>
      <w:r w:rsidRPr="00CF39A7">
        <w:t>Pubblicato in due volumi a distanza di dieci anni l'uno dall'altro (</w:t>
      </w:r>
      <w:hyperlink r:id="rId18" w:tooltip="1605" w:history="1">
        <w:r w:rsidRPr="00CF39A7">
          <w:rPr>
            <w:rStyle w:val="Collegamentoipertestuale"/>
            <w:color w:val="auto"/>
          </w:rPr>
          <w:t>1605</w:t>
        </w:r>
      </w:hyperlink>
      <w:r w:rsidRPr="00CF39A7">
        <w:t xml:space="preserve"> e </w:t>
      </w:r>
      <w:hyperlink r:id="rId19" w:tooltip="1615" w:history="1">
        <w:r w:rsidRPr="00CF39A7">
          <w:rPr>
            <w:rStyle w:val="Collegamentoipertestuale"/>
            <w:color w:val="auto"/>
          </w:rPr>
          <w:t>1615</w:t>
        </w:r>
      </w:hyperlink>
      <w:r w:rsidRPr="00CF39A7">
        <w:t xml:space="preserve">), il </w:t>
      </w:r>
      <w:r w:rsidRPr="00CF39A7">
        <w:rPr>
          <w:i/>
          <w:iCs/>
        </w:rPr>
        <w:t>Don Quijote</w:t>
      </w:r>
      <w:r w:rsidRPr="00CF39A7">
        <w:t xml:space="preserve"> è l'opera letteraria principale del </w:t>
      </w:r>
      <w:hyperlink r:id="rId20" w:tooltip="Siglo de Oro" w:history="1">
        <w:r w:rsidRPr="00CF39A7">
          <w:rPr>
            <w:rStyle w:val="Collegamentoipertestuale"/>
            <w:color w:val="auto"/>
          </w:rPr>
          <w:t>Siglo de Oro</w:t>
        </w:r>
      </w:hyperlink>
      <w:r w:rsidRPr="00CF39A7">
        <w:t xml:space="preserve"> ed è il più celebrato </w:t>
      </w:r>
      <w:hyperlink r:id="rId21" w:tooltip="Romanzo" w:history="1">
        <w:r w:rsidRPr="00CF39A7">
          <w:rPr>
            <w:rStyle w:val="Collegamentoipertestuale"/>
            <w:color w:val="auto"/>
          </w:rPr>
          <w:t>romanzo</w:t>
        </w:r>
      </w:hyperlink>
      <w:r w:rsidRPr="00CF39A7">
        <w:t xml:space="preserve"> della </w:t>
      </w:r>
      <w:hyperlink r:id="rId22" w:tooltip="Letteratura spagnola" w:history="1">
        <w:r w:rsidRPr="00CF39A7">
          <w:rPr>
            <w:rStyle w:val="Collegamentoipertestuale"/>
            <w:color w:val="auto"/>
          </w:rPr>
          <w:t>letteratura spagnola</w:t>
        </w:r>
      </w:hyperlink>
      <w:r w:rsidRPr="00CF39A7">
        <w:t>.</w:t>
      </w:r>
    </w:p>
    <w:p w14:paraId="3F1F60EC" w14:textId="77777777" w:rsidR="00CF39A7" w:rsidRPr="00CF39A7" w:rsidRDefault="00CF39A7" w:rsidP="00CF39A7">
      <w:pPr>
        <w:pStyle w:val="NormaleWeb"/>
      </w:pPr>
      <w:r w:rsidRPr="00CF39A7">
        <w:t xml:space="preserve">Il libro si </w:t>
      </w:r>
      <w:proofErr w:type="gramStart"/>
      <w:r w:rsidRPr="00CF39A7">
        <w:t>struttura</w:t>
      </w:r>
      <w:proofErr w:type="gramEnd"/>
      <w:r w:rsidRPr="00CF39A7">
        <w:t xml:space="preserve"> in due parti, pubblicate rispettivamente nel 1605 e nel 1615. Il protagonista della vicenda - un uomo sulla cinquantina, forte di corporatura, asciutto di corpo e di viso - è un </w:t>
      </w:r>
      <w:hyperlink r:id="rId23" w:tooltip="Hidalgo (titolo nobiliare)" w:history="1">
        <w:r w:rsidRPr="00CF39A7">
          <w:rPr>
            <w:rStyle w:val="Collegamentoipertestuale"/>
            <w:i/>
            <w:iCs/>
            <w:color w:val="auto"/>
          </w:rPr>
          <w:t>hidalgo</w:t>
        </w:r>
      </w:hyperlink>
      <w:r w:rsidRPr="00CF39A7">
        <w:t xml:space="preserve"> </w:t>
      </w:r>
      <w:hyperlink r:id="rId24" w:tooltip="Spagna" w:history="1">
        <w:r w:rsidRPr="00CF39A7">
          <w:rPr>
            <w:rStyle w:val="Collegamentoipertestuale"/>
            <w:color w:val="auto"/>
          </w:rPr>
          <w:t>spagnolo</w:t>
        </w:r>
      </w:hyperlink>
      <w:r w:rsidRPr="00CF39A7">
        <w:t xml:space="preserve"> di nome Alonso Quijano, morbosamente appassionato di </w:t>
      </w:r>
      <w:hyperlink r:id="rId25" w:tooltip="Romanzo cavalleresco" w:history="1">
        <w:r w:rsidRPr="00CF39A7">
          <w:rPr>
            <w:rStyle w:val="Collegamentoipertestuale"/>
            <w:color w:val="auto"/>
          </w:rPr>
          <w:t>romanzi cavallereschi</w:t>
        </w:r>
      </w:hyperlink>
      <w:r w:rsidRPr="00CF39A7">
        <w:t xml:space="preserve">. Le letture lo condizionano a tal punto da trascinarlo in un mondo fantastico, nel quale si convince di essere chiamato a diventare un </w:t>
      </w:r>
      <w:hyperlink r:id="rId26" w:tooltip="Cavaliere errante" w:history="1">
        <w:r w:rsidRPr="00CF39A7">
          <w:rPr>
            <w:rStyle w:val="Collegamentoipertestuale"/>
            <w:color w:val="auto"/>
          </w:rPr>
          <w:t>cavaliere errante</w:t>
        </w:r>
      </w:hyperlink>
      <w:r w:rsidRPr="00CF39A7">
        <w:t xml:space="preserve">. Si mette quindi in viaggio, come gli eroi dei romanzi, per difendere i deboli e riparare i torti. Alonso diventa così il cavaliere </w:t>
      </w:r>
      <w:hyperlink r:id="rId27" w:tooltip="Don Chisciotte (personaggio)" w:history="1">
        <w:r w:rsidRPr="00CF39A7">
          <w:rPr>
            <w:rStyle w:val="Collegamentoipertestuale"/>
            <w:color w:val="auto"/>
          </w:rPr>
          <w:t>don Chisciotte</w:t>
        </w:r>
      </w:hyperlink>
      <w:r w:rsidRPr="00CF39A7">
        <w:t xml:space="preserve"> della </w:t>
      </w:r>
      <w:hyperlink r:id="rId28" w:tooltip="La Mancia" w:history="1">
        <w:r w:rsidRPr="00CF39A7">
          <w:rPr>
            <w:rStyle w:val="Collegamentoipertestuale"/>
            <w:color w:val="auto"/>
          </w:rPr>
          <w:t>Mancia</w:t>
        </w:r>
      </w:hyperlink>
      <w:r w:rsidRPr="00CF39A7">
        <w:t xml:space="preserve"> e inizia a girare per la </w:t>
      </w:r>
      <w:hyperlink r:id="rId29" w:tooltip="Spagna" w:history="1">
        <w:r w:rsidRPr="00CF39A7">
          <w:rPr>
            <w:rStyle w:val="Collegamentoipertestuale"/>
            <w:color w:val="auto"/>
          </w:rPr>
          <w:t>Spagna</w:t>
        </w:r>
      </w:hyperlink>
      <w:r w:rsidRPr="00CF39A7">
        <w:t xml:space="preserve">. Nella sua follia, Don Chisciotte trascina con sé un contadino del posto, </w:t>
      </w:r>
      <w:hyperlink r:id="rId30" w:tooltip="Sancho Panza" w:history="1">
        <w:r w:rsidRPr="00CF39A7">
          <w:rPr>
            <w:rStyle w:val="Collegamentoipertestuale"/>
            <w:color w:val="auto"/>
          </w:rPr>
          <w:t>Sancio Panza</w:t>
        </w:r>
      </w:hyperlink>
      <w:r w:rsidRPr="00CF39A7">
        <w:t xml:space="preserve">, cui promette il governo di un'isola a patto che gli faccia da </w:t>
      </w:r>
      <w:hyperlink r:id="rId31" w:tooltip="Scudiero" w:history="1">
        <w:r w:rsidRPr="00CF39A7">
          <w:rPr>
            <w:rStyle w:val="Collegamentoipertestuale"/>
            <w:color w:val="auto"/>
          </w:rPr>
          <w:t>scudiero</w:t>
        </w:r>
      </w:hyperlink>
      <w:r w:rsidRPr="00CF39A7">
        <w:t>.</w:t>
      </w:r>
    </w:p>
    <w:p w14:paraId="31D61926" w14:textId="77777777" w:rsidR="00CF39A7" w:rsidRPr="00CF39A7" w:rsidRDefault="00CF39A7" w:rsidP="00CF39A7">
      <w:pPr>
        <w:pStyle w:val="NormaleWeb"/>
      </w:pPr>
      <w:r w:rsidRPr="00CF39A7">
        <w:t xml:space="preserve">Come tutti i cavalieri erranti, Don Chisciotte sente la necessità di dedicare a una dama le sue imprese. Lo farà scegliendo Aldonza Lorenzo, una contadina sua vicina, da lui trasfigurata in una nobile dama e ribattezzata </w:t>
      </w:r>
      <w:hyperlink r:id="rId32" w:tooltip="Dulcinea del Toboso" w:history="1">
        <w:r w:rsidRPr="00CF39A7">
          <w:rPr>
            <w:rStyle w:val="Collegamentoipertestuale"/>
            <w:color w:val="auto"/>
          </w:rPr>
          <w:t>Dulcinea del Toboso</w:t>
        </w:r>
      </w:hyperlink>
      <w:r w:rsidRPr="00CF39A7">
        <w:t>.</w:t>
      </w:r>
    </w:p>
    <w:p w14:paraId="7D8F915B" w14:textId="77777777" w:rsidR="00CF39A7" w:rsidRPr="00CF39A7" w:rsidRDefault="00CF39A7" w:rsidP="00CF39A7">
      <w:pPr>
        <w:pStyle w:val="NormaleWeb"/>
      </w:pPr>
      <w:r w:rsidRPr="00CF39A7">
        <w:t xml:space="preserve">Purtroppo per Don Chisciotte, la Spagna del suo tempo non è quella della cavalleria e nemmeno quella dei </w:t>
      </w:r>
      <w:hyperlink r:id="rId33" w:tooltip="Romanzo picaresco" w:history="1">
        <w:r w:rsidRPr="00CF39A7">
          <w:rPr>
            <w:rStyle w:val="Collegamentoipertestuale"/>
            <w:color w:val="auto"/>
          </w:rPr>
          <w:t>romanzi picareschi</w:t>
        </w:r>
      </w:hyperlink>
      <w:r w:rsidRPr="00CF39A7">
        <w:t xml:space="preserve">, e per l'unico eroe rimasto le avventure sono scarsissime. La sua visionaria ostinazione lo spinge però a leggere la realtà con altri occhi. Inizierà quindi a scambiare i </w:t>
      </w:r>
      <w:hyperlink r:id="rId34" w:tooltip="Mulino a vento" w:history="1">
        <w:r w:rsidRPr="00CF39A7">
          <w:rPr>
            <w:rStyle w:val="Collegamentoipertestuale"/>
            <w:color w:val="auto"/>
          </w:rPr>
          <w:t>mulini a vento</w:t>
        </w:r>
      </w:hyperlink>
      <w:r w:rsidRPr="00CF39A7">
        <w:t xml:space="preserve"> con giganti dalle braccia rotanti, i </w:t>
      </w:r>
      <w:hyperlink r:id="rId35" w:tooltip="Burattino" w:history="1">
        <w:r w:rsidRPr="00CF39A7">
          <w:rPr>
            <w:rStyle w:val="Collegamentoipertestuale"/>
            <w:color w:val="auto"/>
          </w:rPr>
          <w:t>burattini</w:t>
        </w:r>
      </w:hyperlink>
      <w:r w:rsidRPr="00CF39A7">
        <w:t xml:space="preserve"> con </w:t>
      </w:r>
      <w:hyperlink r:id="rId36" w:tooltip="Demone" w:history="1">
        <w:r w:rsidRPr="00CF39A7">
          <w:rPr>
            <w:rStyle w:val="Collegamentoipertestuale"/>
            <w:color w:val="auto"/>
          </w:rPr>
          <w:t>demoni</w:t>
        </w:r>
      </w:hyperlink>
      <w:r w:rsidRPr="00CF39A7">
        <w:t xml:space="preserve">, le greggi di pecore con eserciti nemici. Combatterà questi avversari immaginari </w:t>
      </w:r>
      <w:proofErr w:type="gramStart"/>
      <w:r w:rsidRPr="00CF39A7">
        <w:t>risultando</w:t>
      </w:r>
      <w:proofErr w:type="gramEnd"/>
      <w:r w:rsidRPr="00CF39A7">
        <w:t xml:space="preserve"> sempre sonoramente sconfitto, e suscitando l'ilarità delle persone che assistono alle sue folli gesta. Sancio Panza, dal canto suo, sarà in alcuni casi la controparte razionale del visionario Don Chisciotte, mentre in altri frangenti si farà coinvolgere dalle ragioni del padrone.</w:t>
      </w:r>
    </w:p>
    <w:p w14:paraId="07C84600" w14:textId="77777777" w:rsidR="00CF39A7" w:rsidRPr="00CF39A7" w:rsidRDefault="00CF39A7" w:rsidP="00CF39A7">
      <w:pPr>
        <w:pStyle w:val="NormaleWeb"/>
      </w:pPr>
      <w:r w:rsidRPr="00CF39A7">
        <w:t>Lo scopo di Cervantes è sottolineare l'inadeguatezza della nobiltà dell'epoca a fronteggiare i nuovi tempi che correvano in Spagna</w:t>
      </w:r>
      <w:r w:rsidRPr="00CF39A7">
        <w:rPr>
          <w:vertAlign w:val="superscript"/>
        </w:rPr>
        <w:t xml:space="preserve"> </w:t>
      </w:r>
      <w:r w:rsidRPr="00CF39A7">
        <w:t xml:space="preserve">, un periodo storico caratterizzato infatti dal materialismo e dal tramonto degli ideali e contraddistinto dal sorgere della crisi che dominerà il periodo successivo al </w:t>
      </w:r>
      <w:hyperlink r:id="rId37" w:tooltip="Siglo de oro" w:history="1">
        <w:r w:rsidRPr="00CF39A7">
          <w:rPr>
            <w:rStyle w:val="Collegamentoipertestuale"/>
            <w:i/>
            <w:iCs/>
            <w:color w:val="auto"/>
          </w:rPr>
          <w:t>secolo d'oro</w:t>
        </w:r>
      </w:hyperlink>
      <w:r w:rsidRPr="00CF39A7">
        <w:t xml:space="preserve"> appena conclusosi.</w:t>
      </w:r>
    </w:p>
    <w:p w14:paraId="29321DE2" w14:textId="77777777" w:rsidR="00CF39A7" w:rsidRDefault="00CF39A7" w:rsidP="00CF39A7">
      <w:pPr>
        <w:pStyle w:val="NormaleWeb"/>
      </w:pPr>
      <w:r w:rsidRPr="00CF39A7">
        <w:t xml:space="preserve">Il primo fine del romanzo, dichiarato esplicitamente nel Prologo dallo stesso Cervantes, è quello di ridicolizzare i libri di cavalleria e di satireggiare il mondo medievale, tramite il "folle" personaggio di Don Chisciotte; in Spagna, la </w:t>
      </w:r>
      <w:hyperlink r:id="rId38" w:tooltip="Letteratura cavalleresca" w:history="1">
        <w:r w:rsidRPr="00CF39A7">
          <w:rPr>
            <w:rStyle w:val="Collegamentoipertestuale"/>
            <w:color w:val="auto"/>
          </w:rPr>
          <w:t>letteratura cavalleresca</w:t>
        </w:r>
      </w:hyperlink>
      <w:r w:rsidRPr="00CF39A7">
        <w:t xml:space="preserve">, importata dalla Francia, aveva avuto nel </w:t>
      </w:r>
      <w:hyperlink r:id="rId39" w:tooltip="XVI secolo" w:history="1">
        <w:r w:rsidRPr="00CF39A7">
          <w:rPr>
            <w:rStyle w:val="Collegamentoipertestuale"/>
            <w:color w:val="auto"/>
          </w:rPr>
          <w:t>Cinquecento</w:t>
        </w:r>
      </w:hyperlink>
      <w:r w:rsidRPr="00CF39A7">
        <w:t xml:space="preserve"> grande successo, dando luogo al fenomeno dei "lettori impazziti".</w:t>
      </w:r>
      <w:bookmarkStart w:id="0" w:name="_GoBack"/>
      <w:bookmarkEnd w:id="0"/>
    </w:p>
    <w:p w14:paraId="02B11D34" w14:textId="77777777" w:rsidR="007553CB" w:rsidRDefault="007553CB"/>
    <w:sectPr w:rsidR="007553CB" w:rsidSect="007553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2"/>
  </w:compat>
  <w:rsids>
    <w:rsidRoot w:val="00CF39A7"/>
    <w:rsid w:val="005D52CF"/>
    <w:rsid w:val="007553CB"/>
    <w:rsid w:val="00CF39A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8E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53C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semiHidden/>
    <w:unhideWhenUsed/>
    <w:rsid w:val="00CF39A7"/>
    <w:rPr>
      <w:color w:val="0000FF"/>
      <w:u w:val="single"/>
    </w:rPr>
  </w:style>
  <w:style w:type="paragraph" w:styleId="NormaleWeb">
    <w:name w:val="Normal (Web)"/>
    <w:basedOn w:val="Normale"/>
    <w:uiPriority w:val="99"/>
    <w:semiHidden/>
    <w:unhideWhenUsed/>
    <w:rsid w:val="00CF39A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45412">
      <w:bodyDiv w:val="1"/>
      <w:marLeft w:val="0"/>
      <w:marRight w:val="0"/>
      <w:marTop w:val="0"/>
      <w:marBottom w:val="0"/>
      <w:divBdr>
        <w:top w:val="none" w:sz="0" w:space="0" w:color="auto"/>
        <w:left w:val="none" w:sz="0" w:space="0" w:color="auto"/>
        <w:bottom w:val="none" w:sz="0" w:space="0" w:color="auto"/>
        <w:right w:val="none" w:sz="0" w:space="0" w:color="auto"/>
      </w:divBdr>
      <w:divsChild>
        <w:div w:id="557984131">
          <w:marLeft w:val="0"/>
          <w:marRight w:val="0"/>
          <w:marTop w:val="0"/>
          <w:marBottom w:val="0"/>
          <w:divBdr>
            <w:top w:val="none" w:sz="0" w:space="0" w:color="auto"/>
            <w:left w:val="none" w:sz="0" w:space="0" w:color="auto"/>
            <w:bottom w:val="none" w:sz="0" w:space="0" w:color="auto"/>
            <w:right w:val="none" w:sz="0" w:space="0" w:color="auto"/>
          </w:divBdr>
          <w:divsChild>
            <w:div w:id="1305430766">
              <w:marLeft w:val="0"/>
              <w:marRight w:val="0"/>
              <w:marTop w:val="0"/>
              <w:marBottom w:val="0"/>
              <w:divBdr>
                <w:top w:val="none" w:sz="0" w:space="0" w:color="auto"/>
                <w:left w:val="none" w:sz="0" w:space="0" w:color="auto"/>
                <w:bottom w:val="none" w:sz="0" w:space="0" w:color="auto"/>
                <w:right w:val="none" w:sz="0" w:space="0" w:color="auto"/>
              </w:divBdr>
              <w:divsChild>
                <w:div w:id="2721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81200">
      <w:bodyDiv w:val="1"/>
      <w:marLeft w:val="0"/>
      <w:marRight w:val="0"/>
      <w:marTop w:val="0"/>
      <w:marBottom w:val="0"/>
      <w:divBdr>
        <w:top w:val="none" w:sz="0" w:space="0" w:color="auto"/>
        <w:left w:val="none" w:sz="0" w:space="0" w:color="auto"/>
        <w:bottom w:val="none" w:sz="0" w:space="0" w:color="auto"/>
        <w:right w:val="none" w:sz="0" w:space="0" w:color="auto"/>
      </w:divBdr>
      <w:divsChild>
        <w:div w:id="161749191">
          <w:marLeft w:val="0"/>
          <w:marRight w:val="0"/>
          <w:marTop w:val="0"/>
          <w:marBottom w:val="0"/>
          <w:divBdr>
            <w:top w:val="none" w:sz="0" w:space="0" w:color="auto"/>
            <w:left w:val="none" w:sz="0" w:space="0" w:color="auto"/>
            <w:bottom w:val="none" w:sz="0" w:space="0" w:color="auto"/>
            <w:right w:val="none" w:sz="0" w:space="0" w:color="auto"/>
          </w:divBdr>
          <w:divsChild>
            <w:div w:id="18746953">
              <w:marLeft w:val="0"/>
              <w:marRight w:val="0"/>
              <w:marTop w:val="0"/>
              <w:marBottom w:val="0"/>
              <w:divBdr>
                <w:top w:val="none" w:sz="0" w:space="0" w:color="auto"/>
                <w:left w:val="none" w:sz="0" w:space="0" w:color="auto"/>
                <w:bottom w:val="none" w:sz="0" w:space="0" w:color="auto"/>
                <w:right w:val="none" w:sz="0" w:space="0" w:color="auto"/>
              </w:divBdr>
              <w:divsChild>
                <w:div w:id="12055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19611">
      <w:bodyDiv w:val="1"/>
      <w:marLeft w:val="0"/>
      <w:marRight w:val="0"/>
      <w:marTop w:val="0"/>
      <w:marBottom w:val="0"/>
      <w:divBdr>
        <w:top w:val="none" w:sz="0" w:space="0" w:color="auto"/>
        <w:left w:val="none" w:sz="0" w:space="0" w:color="auto"/>
        <w:bottom w:val="none" w:sz="0" w:space="0" w:color="auto"/>
        <w:right w:val="none" w:sz="0" w:space="0" w:color="auto"/>
      </w:divBdr>
      <w:divsChild>
        <w:div w:id="1431392391">
          <w:marLeft w:val="0"/>
          <w:marRight w:val="0"/>
          <w:marTop w:val="0"/>
          <w:marBottom w:val="0"/>
          <w:divBdr>
            <w:top w:val="none" w:sz="0" w:space="0" w:color="auto"/>
            <w:left w:val="none" w:sz="0" w:space="0" w:color="auto"/>
            <w:bottom w:val="none" w:sz="0" w:space="0" w:color="auto"/>
            <w:right w:val="none" w:sz="0" w:space="0" w:color="auto"/>
          </w:divBdr>
          <w:divsChild>
            <w:div w:id="1707294987">
              <w:marLeft w:val="0"/>
              <w:marRight w:val="0"/>
              <w:marTop w:val="0"/>
              <w:marBottom w:val="0"/>
              <w:divBdr>
                <w:top w:val="none" w:sz="0" w:space="0" w:color="auto"/>
                <w:left w:val="none" w:sz="0" w:space="0" w:color="auto"/>
                <w:bottom w:val="none" w:sz="0" w:space="0" w:color="auto"/>
                <w:right w:val="none" w:sz="0" w:space="0" w:color="auto"/>
              </w:divBdr>
              <w:divsChild>
                <w:div w:id="140930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it.wikipedia.org/wiki/Siglo_de_Oro" TargetMode="External"/><Relationship Id="rId21" Type="http://schemas.openxmlformats.org/officeDocument/2006/relationships/hyperlink" Target="http://it.wikipedia.org/wiki/Romanzo" TargetMode="External"/><Relationship Id="rId22" Type="http://schemas.openxmlformats.org/officeDocument/2006/relationships/hyperlink" Target="http://it.wikipedia.org/wiki/Letteratura_spagnola" TargetMode="External"/><Relationship Id="rId23" Type="http://schemas.openxmlformats.org/officeDocument/2006/relationships/hyperlink" Target="http://it.wikipedia.org/wiki/Hidalgo_(titolo_nobiliare)" TargetMode="External"/><Relationship Id="rId24" Type="http://schemas.openxmlformats.org/officeDocument/2006/relationships/hyperlink" Target="http://it.wikipedia.org/wiki/Spagna" TargetMode="External"/><Relationship Id="rId25" Type="http://schemas.openxmlformats.org/officeDocument/2006/relationships/hyperlink" Target="http://it.wikipedia.org/wiki/Romanzo_cavalleresco" TargetMode="External"/><Relationship Id="rId26" Type="http://schemas.openxmlformats.org/officeDocument/2006/relationships/hyperlink" Target="http://it.wikipedia.org/wiki/Cavaliere_errante" TargetMode="External"/><Relationship Id="rId27" Type="http://schemas.openxmlformats.org/officeDocument/2006/relationships/hyperlink" Target="http://it.wikipedia.org/wiki/Don_Chisciotte_(personaggio)" TargetMode="External"/><Relationship Id="rId28" Type="http://schemas.openxmlformats.org/officeDocument/2006/relationships/hyperlink" Target="http://it.wikipedia.org/wiki/La_Mancia" TargetMode="External"/><Relationship Id="rId29" Type="http://schemas.openxmlformats.org/officeDocument/2006/relationships/hyperlink" Target="http://it.wikipedia.org/wiki/Spagna"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it.wikipedia.org/wiki/Lingua_spagnola" TargetMode="External"/><Relationship Id="rId30" Type="http://schemas.openxmlformats.org/officeDocument/2006/relationships/hyperlink" Target="http://it.wikipedia.org/wiki/Sancho_Panza" TargetMode="External"/><Relationship Id="rId31" Type="http://schemas.openxmlformats.org/officeDocument/2006/relationships/hyperlink" Target="http://it.wikipedia.org/wiki/Scudiero" TargetMode="External"/><Relationship Id="rId32" Type="http://schemas.openxmlformats.org/officeDocument/2006/relationships/hyperlink" Target="http://it.wikipedia.org/wiki/Dulcinea_del_Toboso" TargetMode="External"/><Relationship Id="rId9" Type="http://schemas.openxmlformats.org/officeDocument/2006/relationships/hyperlink" Target="http://it.wikipedia.org/wiki/Letteratura_cavalleresca" TargetMode="External"/><Relationship Id="rId6" Type="http://schemas.openxmlformats.org/officeDocument/2006/relationships/hyperlink" Target="http://it.wikipedia.org/wiki/Spagna" TargetMode="External"/><Relationship Id="rId7" Type="http://schemas.openxmlformats.org/officeDocument/2006/relationships/hyperlink" Target="http://it.wikipedia.org/wiki/Miguel_de_Cervantes" TargetMode="External"/><Relationship Id="rId8" Type="http://schemas.openxmlformats.org/officeDocument/2006/relationships/hyperlink" Target="http://it.wikipedia.org/wiki/Romanzo_picaresco" TargetMode="External"/><Relationship Id="rId33" Type="http://schemas.openxmlformats.org/officeDocument/2006/relationships/hyperlink" Target="http://it.wikipedia.org/wiki/Romanzo_picaresco" TargetMode="External"/><Relationship Id="rId34" Type="http://schemas.openxmlformats.org/officeDocument/2006/relationships/hyperlink" Target="http://it.wikipedia.org/wiki/Mulino_a_vento" TargetMode="External"/><Relationship Id="rId35" Type="http://schemas.openxmlformats.org/officeDocument/2006/relationships/hyperlink" Target="http://it.wikipedia.org/wiki/Burattino" TargetMode="External"/><Relationship Id="rId36" Type="http://schemas.openxmlformats.org/officeDocument/2006/relationships/hyperlink" Target="http://it.wikipedia.org/wiki/Demone" TargetMode="External"/><Relationship Id="rId10" Type="http://schemas.openxmlformats.org/officeDocument/2006/relationships/hyperlink" Target="http://it.wikipedia.org/w/index.php?title=Tirante_el_Blanco&amp;action=edit&amp;redlink=1" TargetMode="External"/><Relationship Id="rId11" Type="http://schemas.openxmlformats.org/officeDocument/2006/relationships/hyperlink" Target="http://it.wikipedia.org/wiki/Amadigi_di_Gaula" TargetMode="External"/><Relationship Id="rId12" Type="http://schemas.openxmlformats.org/officeDocument/2006/relationships/hyperlink" Target="http://it.wikipedia.org/wiki/Battaglia_di_Lepanto" TargetMode="External"/><Relationship Id="rId13" Type="http://schemas.openxmlformats.org/officeDocument/2006/relationships/hyperlink" Target="http://it.wikipedia.org/wiki/Messina" TargetMode="External"/><Relationship Id="rId14" Type="http://schemas.openxmlformats.org/officeDocument/2006/relationships/hyperlink" Target="http://it.wikipedia.org/wiki/Don_Giovanni_d%27Austria" TargetMode="External"/><Relationship Id="rId15" Type="http://schemas.openxmlformats.org/officeDocument/2006/relationships/hyperlink" Target="http://it.wikipedia.org/wiki/Manoscritto" TargetMode="External"/><Relationship Id="rId16" Type="http://schemas.openxmlformats.org/officeDocument/2006/relationships/hyperlink" Target="http://it.wikipedia.org/wiki/Aljamiado" TargetMode="External"/><Relationship Id="rId17" Type="http://schemas.openxmlformats.org/officeDocument/2006/relationships/hyperlink" Target="http://it.wikipedia.org/wiki/Don_Chisciotte_della_Mancia" TargetMode="External"/><Relationship Id="rId18" Type="http://schemas.openxmlformats.org/officeDocument/2006/relationships/hyperlink" Target="http://it.wikipedia.org/wiki/1605" TargetMode="External"/><Relationship Id="rId19" Type="http://schemas.openxmlformats.org/officeDocument/2006/relationships/hyperlink" Target="http://it.wikipedia.org/wiki/1615" TargetMode="External"/><Relationship Id="rId37" Type="http://schemas.openxmlformats.org/officeDocument/2006/relationships/hyperlink" Target="http://it.wikipedia.org/wiki/Siglo_de_oro" TargetMode="External"/><Relationship Id="rId38" Type="http://schemas.openxmlformats.org/officeDocument/2006/relationships/hyperlink" Target="http://it.wikipedia.org/wiki/Letteratura_cavalleresca" TargetMode="External"/><Relationship Id="rId39" Type="http://schemas.openxmlformats.org/officeDocument/2006/relationships/hyperlink" Target="http://it.wikipedia.org/wiki/XVI_secolo" TargetMode="Externa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994</Words>
  <Characters>5672</Characters>
  <Application>Microsoft Macintosh Word</Application>
  <DocSecurity>0</DocSecurity>
  <Lines>47</Lines>
  <Paragraphs>13</Paragraphs>
  <ScaleCrop>false</ScaleCrop>
  <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salvatorenew</dc:creator>
  <cp:lastModifiedBy>Bianca Dangelo</cp:lastModifiedBy>
  <cp:revision>2</cp:revision>
  <dcterms:created xsi:type="dcterms:W3CDTF">2013-11-11T15:16:00Z</dcterms:created>
  <dcterms:modified xsi:type="dcterms:W3CDTF">2013-11-13T05:51:00Z</dcterms:modified>
</cp:coreProperties>
</file>